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6D56" w14:textId="77777777" w:rsidR="0098790D" w:rsidRPr="0098790D" w:rsidRDefault="0098790D" w:rsidP="0098790D">
      <w:pPr>
        <w:jc w:val="center"/>
        <w:rPr>
          <w:b/>
          <w:bCs/>
          <w:sz w:val="28"/>
          <w:szCs w:val="28"/>
          <w:u w:val="single"/>
        </w:rPr>
      </w:pPr>
      <w:r w:rsidRPr="0098790D">
        <w:rPr>
          <w:b/>
          <w:bCs/>
          <w:sz w:val="28"/>
          <w:szCs w:val="28"/>
          <w:u w:val="single"/>
        </w:rPr>
        <w:t>Instructions for Creating a Quiz in Google Forms</w:t>
      </w:r>
    </w:p>
    <w:p w14:paraId="166FF3C7" w14:textId="11CA8357" w:rsidR="001E0DD4" w:rsidRDefault="00467130">
      <w:r>
        <w:t>Governments are welcome to use their preferred internal or external quiz services</w:t>
      </w:r>
      <w:r w:rsidR="0A81E624">
        <w:t xml:space="preserve"> when implementing the Cyber Awareness Training course</w:t>
      </w:r>
      <w:r>
        <w:t>. One option for those who do not have a preferred service is using Google forms to</w:t>
      </w:r>
      <w:r w:rsidR="5306D982">
        <w:t xml:space="preserve"> create and</w:t>
      </w:r>
      <w:r>
        <w:t xml:space="preserve"> disseminate the Cyber Awareness Training quiz to staff. Please note, you will need a Google account </w:t>
      </w:r>
      <w:proofErr w:type="gramStart"/>
      <w:r>
        <w:t>in order to</w:t>
      </w:r>
      <w:proofErr w:type="gramEnd"/>
      <w:r>
        <w:t xml:space="preserve"> create a quiz using Google forms.</w:t>
      </w:r>
    </w:p>
    <w:p w14:paraId="7D50B894" w14:textId="07E0726B" w:rsidR="00CA4432" w:rsidRDefault="00CA4432">
      <w:r>
        <w:t xml:space="preserve">We suggest putting </w:t>
      </w:r>
      <w:r w:rsidR="007174D8">
        <w:t>all</w:t>
      </w:r>
      <w:r>
        <w:t xml:space="preserve"> the quiz questions into a single quiz and having staff scroll through the quiz as they complete each module. </w:t>
      </w:r>
    </w:p>
    <w:p w14:paraId="332168C3" w14:textId="6E7D095D" w:rsidR="00467130" w:rsidRDefault="00467130" w:rsidP="521B3D05">
      <w:r>
        <w:t>To create a quiz in Google forms:</w:t>
      </w:r>
    </w:p>
    <w:p w14:paraId="6FE57A45" w14:textId="61916E57" w:rsidR="00CA4432" w:rsidRPr="00467130" w:rsidRDefault="00467130" w:rsidP="521B3D0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Theme="minorEastAsia"/>
          <w:color w:val="3C4043"/>
          <w:sz w:val="21"/>
          <w:szCs w:val="21"/>
        </w:rPr>
      </w:pPr>
      <w:r w:rsidRPr="521B3D05">
        <w:rPr>
          <w:rFonts w:eastAsiaTheme="minorEastAsia"/>
          <w:color w:val="3C4043"/>
          <w:sz w:val="21"/>
          <w:szCs w:val="21"/>
        </w:rPr>
        <w:t>In </w:t>
      </w:r>
      <w:hyperlink r:id="rId10">
        <w:r w:rsidRPr="521B3D05">
          <w:rPr>
            <w:rFonts w:eastAsiaTheme="minorEastAsia"/>
            <w:color w:val="1A73E8"/>
            <w:sz w:val="21"/>
            <w:szCs w:val="21"/>
            <w:u w:val="single"/>
          </w:rPr>
          <w:t>Google Forms</w:t>
        </w:r>
      </w:hyperlink>
      <w:r w:rsidRPr="521B3D05">
        <w:rPr>
          <w:rFonts w:eastAsiaTheme="minorEastAsia"/>
          <w:color w:val="3C4043"/>
          <w:sz w:val="21"/>
          <w:szCs w:val="21"/>
        </w:rPr>
        <w:t>, click Plus </w:t>
      </w:r>
      <w:r>
        <w:rPr>
          <w:noProof/>
        </w:rPr>
        <w:drawing>
          <wp:inline distT="0" distB="0" distL="0" distR="0" wp14:anchorId="65FBB5F5" wp14:editId="242DEA4D">
            <wp:extent cx="171450" cy="171450"/>
            <wp:effectExtent l="0" t="0" r="0" b="0"/>
            <wp:docPr id="4" name="Picture 4" descr="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1B3D05">
        <w:rPr>
          <w:rFonts w:eastAsiaTheme="minorEastAsia"/>
          <w:color w:val="3C4043"/>
          <w:sz w:val="21"/>
          <w:szCs w:val="21"/>
        </w:rPr>
        <w:t>.</w:t>
      </w:r>
    </w:p>
    <w:p w14:paraId="227F1C7C" w14:textId="578F5E14" w:rsidR="00467130" w:rsidRDefault="00467130" w:rsidP="521B3D0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Theme="minorEastAsia"/>
          <w:color w:val="3C4043"/>
          <w:sz w:val="21"/>
          <w:szCs w:val="21"/>
        </w:rPr>
      </w:pPr>
      <w:r w:rsidRPr="521B3D05">
        <w:rPr>
          <w:rFonts w:eastAsiaTheme="minorEastAsia"/>
          <w:color w:val="3C4043"/>
          <w:sz w:val="21"/>
          <w:szCs w:val="21"/>
        </w:rPr>
        <w:t>At the top right, click Settings </w:t>
      </w:r>
      <w:r>
        <w:rPr>
          <w:noProof/>
        </w:rPr>
        <w:drawing>
          <wp:inline distT="0" distB="0" distL="0" distR="0" wp14:anchorId="0480542B" wp14:editId="4F52B99A">
            <wp:extent cx="171450" cy="171450"/>
            <wp:effectExtent l="0" t="0" r="0" b="0"/>
            <wp:docPr id="3" name="Picture 3" descr="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1B3D05">
        <w:rPr>
          <w:rFonts w:eastAsiaTheme="minorEastAsia"/>
          <w:color w:val="3C4043"/>
          <w:sz w:val="21"/>
          <w:szCs w:val="21"/>
        </w:rPr>
        <w:t>.</w:t>
      </w:r>
    </w:p>
    <w:p w14:paraId="310EC39D" w14:textId="512AE08A" w:rsidR="00CA4432" w:rsidRPr="00467130" w:rsidRDefault="007B0C2D" w:rsidP="5942A371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</w:pPr>
      <w:r>
        <w:rPr>
          <w:noProof/>
        </w:rPr>
        <w:drawing>
          <wp:inline distT="0" distB="0" distL="0" distR="0" wp14:anchorId="74F4F6BB" wp14:editId="002D202B">
            <wp:extent cx="5456712" cy="2837374"/>
            <wp:effectExtent l="0" t="0" r="0" b="1270"/>
            <wp:docPr id="5" name="Picture 5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eams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589" cy="28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47414" w14:textId="31795FB0" w:rsidR="00467130" w:rsidRDefault="00467130" w:rsidP="73F06C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Theme="minorEastAsia"/>
          <w:color w:val="3C4043"/>
          <w:sz w:val="21"/>
          <w:szCs w:val="21"/>
        </w:rPr>
      </w:pPr>
      <w:r w:rsidRPr="73F06C84">
        <w:rPr>
          <w:rFonts w:eastAsiaTheme="minorEastAsia"/>
          <w:color w:val="3C4043"/>
          <w:sz w:val="21"/>
          <w:szCs w:val="21"/>
        </w:rPr>
        <w:t>Click Quizzes </w:t>
      </w:r>
      <w:r>
        <w:rPr>
          <w:noProof/>
        </w:rPr>
        <w:drawing>
          <wp:inline distT="0" distB="0" distL="0" distR="0" wp14:anchorId="4A29B922" wp14:editId="460319CC">
            <wp:extent cx="171450" cy="171450"/>
            <wp:effectExtent l="0" t="0" r="0" b="0"/>
            <wp:docPr id="2" name="Picture 2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F06C84">
        <w:rPr>
          <w:rFonts w:eastAsiaTheme="minorEastAsia"/>
          <w:color w:val="3C4043"/>
          <w:sz w:val="21"/>
          <w:szCs w:val="21"/>
        </w:rPr>
        <w:t> Make this a quiz.</w:t>
      </w:r>
      <w:r w:rsidR="007754A8" w:rsidRPr="73F06C84">
        <w:rPr>
          <w:rFonts w:eastAsiaTheme="minorEastAsia"/>
          <w:color w:val="3C4043"/>
          <w:sz w:val="21"/>
          <w:szCs w:val="21"/>
        </w:rPr>
        <w:t xml:space="preserve"> We suggest not restricting to users in a specific organization because it may make it difficult for intended colleagues to access the form.</w:t>
      </w:r>
    </w:p>
    <w:p w14:paraId="32E69141" w14:textId="46F5E58E" w:rsidR="00CA4432" w:rsidRDefault="00DE5D8A" w:rsidP="00CA44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3C4043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3C4043"/>
          <w:sz w:val="21"/>
          <w:szCs w:val="21"/>
        </w:rPr>
        <w:lastRenderedPageBreak/>
        <w:drawing>
          <wp:inline distT="0" distB="0" distL="0" distR="0" wp14:anchorId="62744A7B" wp14:editId="60BDE84C">
            <wp:extent cx="5943600" cy="3096260"/>
            <wp:effectExtent l="0" t="0" r="0" b="8890"/>
            <wp:docPr id="6" name="Picture 6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eams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5BB7B" w14:textId="7CA2774D" w:rsidR="04A54952" w:rsidRDefault="00710DA2" w:rsidP="73F06C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Theme="minorEastAsia"/>
          <w:color w:val="3C4043"/>
          <w:sz w:val="21"/>
          <w:szCs w:val="21"/>
        </w:rPr>
      </w:pPr>
      <w:r w:rsidRPr="73F06C84">
        <w:rPr>
          <w:rFonts w:eastAsiaTheme="minorEastAsia"/>
          <w:color w:val="3C4043"/>
          <w:sz w:val="21"/>
          <w:szCs w:val="21"/>
        </w:rPr>
        <w:t xml:space="preserve">Add your first question. Make sure you indicate which </w:t>
      </w:r>
      <w:proofErr w:type="gramStart"/>
      <w:r w:rsidRPr="73F06C84">
        <w:rPr>
          <w:rFonts w:eastAsiaTheme="minorEastAsia"/>
          <w:color w:val="3C4043"/>
          <w:sz w:val="21"/>
          <w:szCs w:val="21"/>
        </w:rPr>
        <w:t>module</w:t>
      </w:r>
      <w:proofErr w:type="gramEnd"/>
      <w:r w:rsidRPr="73F06C84">
        <w:rPr>
          <w:rFonts w:eastAsiaTheme="minorEastAsia"/>
          <w:color w:val="3C4043"/>
          <w:sz w:val="21"/>
          <w:szCs w:val="21"/>
        </w:rPr>
        <w:t xml:space="preserve"> and which question you are referencing. For </w:t>
      </w:r>
      <w:proofErr w:type="gramStart"/>
      <w:r w:rsidRPr="73F06C84">
        <w:rPr>
          <w:rFonts w:eastAsiaTheme="minorEastAsia"/>
          <w:color w:val="3C4043"/>
          <w:sz w:val="21"/>
          <w:szCs w:val="21"/>
        </w:rPr>
        <w:t>example</w:t>
      </w:r>
      <w:proofErr w:type="gramEnd"/>
      <w:r w:rsidRPr="73F06C84">
        <w:rPr>
          <w:rFonts w:eastAsiaTheme="minorEastAsia"/>
          <w:color w:val="3C4043"/>
          <w:sz w:val="21"/>
          <w:szCs w:val="21"/>
        </w:rPr>
        <w:t xml:space="preserve"> M1, Q1 would represent Module 1, Question 1. </w:t>
      </w:r>
    </w:p>
    <w:p w14:paraId="7FC7CBC4" w14:textId="77777777" w:rsidR="00DE5D8A" w:rsidRPr="00DE5D8A" w:rsidRDefault="00DE5D8A" w:rsidP="73F06C84">
      <w:pPr>
        <w:shd w:val="clear" w:color="auto" w:fill="FFFFFF" w:themeFill="background1"/>
        <w:spacing w:before="100" w:beforeAutospacing="1" w:after="100" w:afterAutospacing="1" w:line="240" w:lineRule="auto"/>
        <w:ind w:left="720"/>
        <w:textAlignment w:val="baseline"/>
        <w:rPr>
          <w:rFonts w:eastAsiaTheme="minorEastAsia"/>
          <w:color w:val="3C4043"/>
          <w:sz w:val="21"/>
          <w:szCs w:val="21"/>
        </w:rPr>
      </w:pPr>
    </w:p>
    <w:p w14:paraId="14B9EBF0" w14:textId="7EE0BE17" w:rsidR="00710DA2" w:rsidRDefault="00CA4432" w:rsidP="73F06C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Theme="minorEastAsia"/>
          <w:color w:val="3C4043"/>
          <w:sz w:val="21"/>
          <w:szCs w:val="21"/>
        </w:rPr>
      </w:pPr>
      <w:r w:rsidRPr="73F06C84">
        <w:rPr>
          <w:rFonts w:eastAsiaTheme="minorEastAsia"/>
          <w:color w:val="3C4043"/>
          <w:sz w:val="21"/>
          <w:szCs w:val="21"/>
        </w:rPr>
        <w:t>Depending on the question forma</w:t>
      </w:r>
      <w:r w:rsidR="00710DA2" w:rsidRPr="73F06C84">
        <w:rPr>
          <w:rFonts w:eastAsiaTheme="minorEastAsia"/>
          <w:color w:val="3C4043"/>
          <w:sz w:val="21"/>
          <w:szCs w:val="21"/>
        </w:rPr>
        <w:t>t</w:t>
      </w:r>
      <w:r w:rsidRPr="73F06C84">
        <w:rPr>
          <w:rFonts w:eastAsiaTheme="minorEastAsia"/>
          <w:color w:val="3C4043"/>
          <w:sz w:val="21"/>
          <w:szCs w:val="21"/>
        </w:rPr>
        <w:t xml:space="preserve"> (Multiple Choice, </w:t>
      </w:r>
      <w:r w:rsidR="00710DA2" w:rsidRPr="73F06C84">
        <w:rPr>
          <w:rFonts w:eastAsiaTheme="minorEastAsia"/>
          <w:color w:val="3C4043"/>
          <w:sz w:val="21"/>
          <w:szCs w:val="21"/>
        </w:rPr>
        <w:t>Check Boxes, etc</w:t>
      </w:r>
      <w:r w:rsidR="7CA12B43" w:rsidRPr="73F06C84">
        <w:rPr>
          <w:rFonts w:eastAsiaTheme="minorEastAsia"/>
          <w:color w:val="3C4043"/>
          <w:sz w:val="21"/>
          <w:szCs w:val="21"/>
        </w:rPr>
        <w:t>.</w:t>
      </w:r>
      <w:r w:rsidR="00710DA2" w:rsidRPr="73F06C84">
        <w:rPr>
          <w:rFonts w:eastAsiaTheme="minorEastAsia"/>
          <w:color w:val="3C4043"/>
          <w:sz w:val="21"/>
          <w:szCs w:val="21"/>
        </w:rPr>
        <w:t xml:space="preserve">) select the style for the question in the top right box (shown below as Multiple choice). </w:t>
      </w:r>
      <w:r w:rsidR="0031799C" w:rsidRPr="73F06C84">
        <w:rPr>
          <w:rFonts w:eastAsiaTheme="minorEastAsia"/>
          <w:color w:val="3C4043"/>
          <w:sz w:val="21"/>
          <w:szCs w:val="21"/>
        </w:rPr>
        <w:t>Add the questions from each of the Modules.</w:t>
      </w:r>
    </w:p>
    <w:p w14:paraId="59FA797B" w14:textId="36674189" w:rsidR="00710DA2" w:rsidRPr="00467130" w:rsidRDefault="00490FE0" w:rsidP="00710DA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3C4043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3C4043"/>
          <w:sz w:val="21"/>
          <w:szCs w:val="21"/>
        </w:rPr>
        <w:drawing>
          <wp:inline distT="0" distB="0" distL="0" distR="0" wp14:anchorId="3249EA87" wp14:editId="21D13081">
            <wp:extent cx="5943600" cy="3182620"/>
            <wp:effectExtent l="0" t="0" r="0" b="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98283" w14:textId="6462F2B7" w:rsidR="00710DA2" w:rsidRDefault="00710DA2" w:rsidP="73F06C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Theme="minorEastAsia"/>
          <w:color w:val="3C4043"/>
          <w:sz w:val="21"/>
          <w:szCs w:val="21"/>
        </w:rPr>
      </w:pPr>
      <w:r w:rsidRPr="73F06C84">
        <w:rPr>
          <w:rFonts w:eastAsiaTheme="minorEastAsia"/>
          <w:color w:val="3C4043"/>
          <w:sz w:val="21"/>
          <w:szCs w:val="21"/>
        </w:rPr>
        <w:lastRenderedPageBreak/>
        <w:t>After you have input the questions and possible answers, select “Answer key” in the bottom left corner of the form.</w:t>
      </w:r>
    </w:p>
    <w:p w14:paraId="2AB3A314" w14:textId="13FBE554" w:rsidR="00710DA2" w:rsidRDefault="00245549" w:rsidP="00710DA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3C4043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3C4043"/>
          <w:sz w:val="21"/>
          <w:szCs w:val="21"/>
        </w:rPr>
        <w:drawing>
          <wp:inline distT="0" distB="0" distL="0" distR="0" wp14:anchorId="41997E5D" wp14:editId="1F631CF2">
            <wp:extent cx="5943600" cy="3186430"/>
            <wp:effectExtent l="0" t="0" r="0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4C114" w14:textId="7772709C" w:rsidR="00710DA2" w:rsidRDefault="00710DA2" w:rsidP="73F06C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Theme="minorEastAsia"/>
          <w:color w:val="3C4043"/>
          <w:sz w:val="21"/>
          <w:szCs w:val="21"/>
        </w:rPr>
      </w:pPr>
      <w:r w:rsidRPr="73F06C84">
        <w:rPr>
          <w:rFonts w:eastAsiaTheme="minorEastAsia"/>
          <w:color w:val="3C4043"/>
          <w:sz w:val="21"/>
          <w:szCs w:val="21"/>
        </w:rPr>
        <w:t xml:space="preserve">Check the boxes of </w:t>
      </w:r>
      <w:proofErr w:type="gramStart"/>
      <w:r w:rsidRPr="73F06C84">
        <w:rPr>
          <w:rFonts w:eastAsiaTheme="minorEastAsia"/>
          <w:color w:val="3C4043"/>
          <w:sz w:val="21"/>
          <w:szCs w:val="21"/>
        </w:rPr>
        <w:t>all of</w:t>
      </w:r>
      <w:proofErr w:type="gramEnd"/>
      <w:r w:rsidRPr="73F06C84">
        <w:rPr>
          <w:rFonts w:eastAsiaTheme="minorEastAsia"/>
          <w:color w:val="3C4043"/>
          <w:sz w:val="21"/>
          <w:szCs w:val="21"/>
        </w:rPr>
        <w:t xml:space="preserve"> the correct answers.</w:t>
      </w:r>
    </w:p>
    <w:p w14:paraId="6CC04A28" w14:textId="5D6780F7" w:rsidR="04A54952" w:rsidRDefault="00F83A22" w:rsidP="04A54952">
      <w:pPr>
        <w:shd w:val="clear" w:color="auto" w:fill="FFFFFF" w:themeFill="background1"/>
        <w:spacing w:beforeAutospacing="1" w:afterAutospacing="1" w:line="240" w:lineRule="auto"/>
        <w:rPr>
          <w:rFonts w:ascii="Roboto" w:eastAsia="Times New Roman" w:hAnsi="Roboto" w:cs="Times New Roman"/>
          <w:color w:val="3C4043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3C4043"/>
          <w:sz w:val="21"/>
          <w:szCs w:val="21"/>
        </w:rPr>
        <w:drawing>
          <wp:inline distT="0" distB="0" distL="0" distR="0" wp14:anchorId="66CB78C4" wp14:editId="3495AC35">
            <wp:extent cx="5943600" cy="3034030"/>
            <wp:effectExtent l="0" t="0" r="0" b="0"/>
            <wp:docPr id="16" name="Picture 16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, Teams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F61F" w14:textId="502445A4" w:rsidR="00710DA2" w:rsidRDefault="00710DA2" w:rsidP="73F06C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Theme="minorEastAsia"/>
          <w:color w:val="3C4043"/>
          <w:sz w:val="21"/>
          <w:szCs w:val="21"/>
        </w:rPr>
      </w:pPr>
      <w:r w:rsidRPr="73F06C84">
        <w:rPr>
          <w:rFonts w:eastAsiaTheme="minorEastAsia"/>
          <w:color w:val="3C4043"/>
          <w:sz w:val="21"/>
          <w:szCs w:val="21"/>
        </w:rPr>
        <w:t xml:space="preserve">To add additional </w:t>
      </w:r>
      <w:proofErr w:type="gramStart"/>
      <w:r w:rsidRPr="73F06C84">
        <w:rPr>
          <w:rFonts w:eastAsiaTheme="minorEastAsia"/>
          <w:color w:val="3C4043"/>
          <w:sz w:val="21"/>
          <w:szCs w:val="21"/>
        </w:rPr>
        <w:t>questions</w:t>
      </w:r>
      <w:proofErr w:type="gramEnd"/>
      <w:r w:rsidRPr="73F06C84">
        <w:rPr>
          <w:rFonts w:eastAsiaTheme="minorEastAsia"/>
          <w:color w:val="3C4043"/>
          <w:sz w:val="21"/>
          <w:szCs w:val="21"/>
        </w:rPr>
        <w:t xml:space="preserve"> select the (+) to the </w:t>
      </w:r>
      <w:r w:rsidR="00D561E0" w:rsidRPr="73F06C84">
        <w:rPr>
          <w:rFonts w:eastAsiaTheme="minorEastAsia"/>
          <w:color w:val="3C4043"/>
          <w:sz w:val="21"/>
          <w:szCs w:val="21"/>
        </w:rPr>
        <w:t>right</w:t>
      </w:r>
      <w:r w:rsidRPr="73F06C84">
        <w:rPr>
          <w:rFonts w:eastAsiaTheme="minorEastAsia"/>
          <w:color w:val="3C4043"/>
          <w:sz w:val="21"/>
          <w:szCs w:val="21"/>
        </w:rPr>
        <w:t xml:space="preserve"> of the question.</w:t>
      </w:r>
    </w:p>
    <w:p w14:paraId="5F2EA08C" w14:textId="27450C2A" w:rsidR="00710DA2" w:rsidRDefault="00A52FB6" w:rsidP="00710DA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3C4043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3C4043"/>
          <w:sz w:val="21"/>
          <w:szCs w:val="21"/>
        </w:rPr>
        <w:lastRenderedPageBreak/>
        <w:drawing>
          <wp:inline distT="0" distB="0" distL="0" distR="0" wp14:anchorId="1EF0705A" wp14:editId="5AB6661C">
            <wp:extent cx="5943600" cy="3099435"/>
            <wp:effectExtent l="0" t="0" r="0" b="5715"/>
            <wp:docPr id="17" name="Picture 17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, Teams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E391C" w14:textId="32A8138E" w:rsidR="00710DA2" w:rsidRDefault="00710DA2" w:rsidP="73F06C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Theme="minorEastAsia"/>
          <w:color w:val="3C4043"/>
          <w:sz w:val="21"/>
          <w:szCs w:val="21"/>
        </w:rPr>
      </w:pPr>
      <w:r w:rsidRPr="73F06C84">
        <w:rPr>
          <w:rFonts w:eastAsiaTheme="minorEastAsia"/>
          <w:color w:val="3C4043"/>
          <w:sz w:val="21"/>
          <w:szCs w:val="21"/>
        </w:rPr>
        <w:t xml:space="preserve">After you have inserted </w:t>
      </w:r>
      <w:r w:rsidR="00D561E0" w:rsidRPr="73F06C84">
        <w:rPr>
          <w:rFonts w:eastAsiaTheme="minorEastAsia"/>
          <w:color w:val="3C4043"/>
          <w:sz w:val="21"/>
          <w:szCs w:val="21"/>
        </w:rPr>
        <w:t>all</w:t>
      </w:r>
      <w:r w:rsidRPr="73F06C84">
        <w:rPr>
          <w:rFonts w:eastAsiaTheme="minorEastAsia"/>
          <w:color w:val="3C4043"/>
          <w:sz w:val="21"/>
          <w:szCs w:val="21"/>
        </w:rPr>
        <w:t xml:space="preserve"> the questions and answers, select “Send” in the top right corner of the screen. In the “Send form” select the link icon to access a link to send to staff to complete the quiz.</w:t>
      </w:r>
    </w:p>
    <w:p w14:paraId="14A2FE4B" w14:textId="0B2F6D96" w:rsidR="00710DA2" w:rsidRDefault="00AC16FB" w:rsidP="00710DA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3C4043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3C4043"/>
          <w:sz w:val="21"/>
          <w:szCs w:val="21"/>
        </w:rPr>
        <w:drawing>
          <wp:inline distT="0" distB="0" distL="0" distR="0" wp14:anchorId="358BBF67" wp14:editId="67CB26DD">
            <wp:extent cx="5943600" cy="3137535"/>
            <wp:effectExtent l="0" t="0" r="0" b="5715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7055B" w14:textId="77777777" w:rsidR="007754A8" w:rsidRDefault="007754A8" w:rsidP="73F06C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Theme="minorEastAsia"/>
          <w:color w:val="3C4043"/>
          <w:sz w:val="21"/>
          <w:szCs w:val="21"/>
        </w:rPr>
      </w:pPr>
      <w:r w:rsidRPr="73F06C84">
        <w:rPr>
          <w:rFonts w:eastAsiaTheme="minorEastAsia"/>
          <w:color w:val="3C4043"/>
          <w:sz w:val="21"/>
          <w:szCs w:val="21"/>
        </w:rPr>
        <w:t>To review responses, click “Responses” at the center top of the form.</w:t>
      </w:r>
    </w:p>
    <w:p w14:paraId="6B95CB20" w14:textId="27EF0AFA" w:rsidR="00467130" w:rsidRPr="00467130" w:rsidRDefault="007174D8" w:rsidP="007754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3C4043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3C4043"/>
          <w:sz w:val="21"/>
          <w:szCs w:val="21"/>
        </w:rPr>
        <w:lastRenderedPageBreak/>
        <w:drawing>
          <wp:inline distT="0" distB="0" distL="0" distR="0" wp14:anchorId="1884DA63" wp14:editId="0D84B894">
            <wp:extent cx="5943600" cy="3066415"/>
            <wp:effectExtent l="0" t="0" r="0" b="635"/>
            <wp:docPr id="19" name="Picture 1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, Teams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4A8">
        <w:rPr>
          <w:rFonts w:ascii="Roboto" w:eastAsia="Times New Roman" w:hAnsi="Roboto" w:cs="Times New Roman"/>
          <w:color w:val="3C4043"/>
          <w:sz w:val="21"/>
          <w:szCs w:val="21"/>
        </w:rPr>
        <w:t xml:space="preserve"> </w:t>
      </w:r>
    </w:p>
    <w:p w14:paraId="6C9E7CBD" w14:textId="77777777" w:rsidR="00467130" w:rsidRPr="00467130" w:rsidRDefault="00467130" w:rsidP="73F06C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Theme="minorEastAsia"/>
          <w:color w:val="3C4043"/>
          <w:sz w:val="21"/>
          <w:szCs w:val="21"/>
        </w:rPr>
      </w:pPr>
      <w:r w:rsidRPr="73F06C84">
        <w:rPr>
          <w:rFonts w:eastAsiaTheme="minorEastAsia"/>
          <w:color w:val="3C4043"/>
          <w:sz w:val="21"/>
          <w:szCs w:val="21"/>
        </w:rPr>
        <w:t>Click Save.</w:t>
      </w:r>
    </w:p>
    <w:p w14:paraId="20012CAB" w14:textId="77777777" w:rsidR="00467130" w:rsidRDefault="00467130" w:rsidP="00467130"/>
    <w:p w14:paraId="3BE7DB40" w14:textId="77777777" w:rsidR="00467130" w:rsidRDefault="00467130"/>
    <w:sectPr w:rsidR="0046713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6173" w14:textId="77777777" w:rsidR="00AC5B09" w:rsidRDefault="00AC5B09" w:rsidP="0098790D">
      <w:pPr>
        <w:spacing w:after="0" w:line="240" w:lineRule="auto"/>
      </w:pPr>
      <w:r>
        <w:separator/>
      </w:r>
    </w:p>
  </w:endnote>
  <w:endnote w:type="continuationSeparator" w:id="0">
    <w:p w14:paraId="2BF15159" w14:textId="77777777" w:rsidR="00AC5B09" w:rsidRDefault="00AC5B09" w:rsidP="0098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4C6A" w14:textId="77777777" w:rsidR="0098790D" w:rsidRDefault="00987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97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3D00C" w14:textId="53278E82" w:rsidR="0098790D" w:rsidRDefault="00987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675F0" w14:textId="77777777" w:rsidR="0098790D" w:rsidRDefault="00987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6F9D" w14:textId="77777777" w:rsidR="0098790D" w:rsidRDefault="00987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11FA" w14:textId="77777777" w:rsidR="00AC5B09" w:rsidRDefault="00AC5B09" w:rsidP="0098790D">
      <w:pPr>
        <w:spacing w:after="0" w:line="240" w:lineRule="auto"/>
      </w:pPr>
      <w:r>
        <w:separator/>
      </w:r>
    </w:p>
  </w:footnote>
  <w:footnote w:type="continuationSeparator" w:id="0">
    <w:p w14:paraId="52904682" w14:textId="77777777" w:rsidR="00AC5B09" w:rsidRDefault="00AC5B09" w:rsidP="0098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F63E" w14:textId="77777777" w:rsidR="0098790D" w:rsidRDefault="00987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F938" w14:textId="77777777" w:rsidR="0098790D" w:rsidRDefault="00987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B8A9" w14:textId="77777777" w:rsidR="0098790D" w:rsidRDefault="00987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4B4C"/>
    <w:multiLevelType w:val="multilevel"/>
    <w:tmpl w:val="C826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30"/>
    <w:rsid w:val="001E0DD4"/>
    <w:rsid w:val="00245549"/>
    <w:rsid w:val="00246A26"/>
    <w:rsid w:val="002545F8"/>
    <w:rsid w:val="0031799C"/>
    <w:rsid w:val="00467130"/>
    <w:rsid w:val="00490FE0"/>
    <w:rsid w:val="005378BE"/>
    <w:rsid w:val="00710DA2"/>
    <w:rsid w:val="007174D8"/>
    <w:rsid w:val="007754A8"/>
    <w:rsid w:val="007B0C2D"/>
    <w:rsid w:val="00972AAB"/>
    <w:rsid w:val="00987224"/>
    <w:rsid w:val="0098790D"/>
    <w:rsid w:val="00996B07"/>
    <w:rsid w:val="00A52FB6"/>
    <w:rsid w:val="00AB243C"/>
    <w:rsid w:val="00AC16FB"/>
    <w:rsid w:val="00AC5B09"/>
    <w:rsid w:val="00B10C8F"/>
    <w:rsid w:val="00BA7FBD"/>
    <w:rsid w:val="00CA4432"/>
    <w:rsid w:val="00D561E0"/>
    <w:rsid w:val="00DE5D8A"/>
    <w:rsid w:val="00E2318B"/>
    <w:rsid w:val="00E92930"/>
    <w:rsid w:val="00F83A22"/>
    <w:rsid w:val="0109E985"/>
    <w:rsid w:val="03D10ECA"/>
    <w:rsid w:val="04A54952"/>
    <w:rsid w:val="0A81E624"/>
    <w:rsid w:val="150EE375"/>
    <w:rsid w:val="3E304CEE"/>
    <w:rsid w:val="459132F8"/>
    <w:rsid w:val="521B3D05"/>
    <w:rsid w:val="5306D982"/>
    <w:rsid w:val="5409E52D"/>
    <w:rsid w:val="580289E4"/>
    <w:rsid w:val="5942A371"/>
    <w:rsid w:val="6A13A317"/>
    <w:rsid w:val="73F06C84"/>
    <w:rsid w:val="785F6567"/>
    <w:rsid w:val="79BFBFF6"/>
    <w:rsid w:val="7CA1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B361"/>
  <w15:chartTrackingRefBased/>
  <w15:docId w15:val="{70C7669B-E61B-4F65-93C8-6D6AFECC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71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713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0D"/>
  </w:style>
  <w:style w:type="paragraph" w:styleId="Footer">
    <w:name w:val="footer"/>
    <w:basedOn w:val="Normal"/>
    <w:link w:val="FooterChar"/>
    <w:uiPriority w:val="99"/>
    <w:unhideWhenUsed/>
    <w:rsid w:val="0098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forms.google.com/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1 xmlns="fe6b97ea-0ea6-4e05-9a07-4828535c10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C9CA0C54A41409B0D90331A9488C4" ma:contentTypeVersion="12" ma:contentTypeDescription="Create a new document." ma:contentTypeScope="" ma:versionID="733b7173dbef127068aeb1b79fbf65f1">
  <xsd:schema xmlns:xsd="http://www.w3.org/2001/XMLSchema" xmlns:xs="http://www.w3.org/2001/XMLSchema" xmlns:p="http://schemas.microsoft.com/office/2006/metadata/properties" xmlns:ns2="fe6b97ea-0ea6-4e05-9a07-4828535c10ac" xmlns:ns3="ed5c7d75-b88f-4381-9daf-e788ee664e38" targetNamespace="http://schemas.microsoft.com/office/2006/metadata/properties" ma:root="true" ma:fieldsID="e217c44a8df269311f2f5a9ed2b93ad7" ns2:_="" ns3:_="">
    <xsd:import namespace="fe6b97ea-0ea6-4e05-9a07-4828535c10ac"/>
    <xsd:import namespace="ed5c7d75-b88f-4381-9daf-e788ee664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Tags1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97ea-0ea6-4e05-9a07-4828535c1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-OLD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Tags1" ma:index="18" nillable="true" ma:displayName="Tags" ma:format="Dropdown" ma:internalName="Tags1">
      <xsd:simpleType>
        <xsd:restriction base="dms:Text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7d75-b88f-4381-9daf-e788ee664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BE5D2-DF94-4E4F-914F-60387EFBF512}">
  <ds:schemaRefs>
    <ds:schemaRef ds:uri="http://schemas.microsoft.com/office/2006/metadata/properties"/>
    <ds:schemaRef ds:uri="http://schemas.microsoft.com/office/infopath/2007/PartnerControls"/>
    <ds:schemaRef ds:uri="fe6b97ea-0ea6-4e05-9a07-4828535c10ac"/>
  </ds:schemaRefs>
</ds:datastoreItem>
</file>

<file path=customXml/itemProps2.xml><?xml version="1.0" encoding="utf-8"?>
<ds:datastoreItem xmlns:ds="http://schemas.openxmlformats.org/officeDocument/2006/customXml" ds:itemID="{CDB051B2-4B07-4DB3-A187-D6EB65B6F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b97ea-0ea6-4e05-9a07-4828535c10ac"/>
    <ds:schemaRef ds:uri="ed5c7d75-b88f-4381-9daf-e788ee664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06659-E4CB-41A7-8048-544B63379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 Conroy</dc:creator>
  <cp:keywords/>
  <dc:description/>
  <cp:lastModifiedBy>Emily J Allen</cp:lastModifiedBy>
  <cp:revision>2</cp:revision>
  <dcterms:created xsi:type="dcterms:W3CDTF">2021-08-23T14:33:00Z</dcterms:created>
  <dcterms:modified xsi:type="dcterms:W3CDTF">2021-08-23T14:33:00Z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0x01010044FC9CA0C54A41409B0D90331A9488C4</vt:lpwstr>
  </property>
</Properties>
</file>